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ЗАГЛАВИЕ НА ПРОЕКТА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- вътрешно заглавие на проекта - вижда се само в администраторския панел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Публично заглавие </w:t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  <w:t xml:space="preserve">(излиза на лендинг страницата, него вижда потребителят, трябва да е грабващо, интригуващо, разбираемо)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КРАТКО ОПИСАНИЕ НА ПРОЕКТА</w:t>
      </w:r>
      <w:r w:rsidDel="00000000" w:rsidR="00000000" w:rsidRPr="00000000">
        <w:rPr>
          <w:rtl w:val="0"/>
        </w:rPr>
        <w:t xml:space="preserve"> - до 280 знака - излиза на лендинг страницата, под публичното заглавие </w:t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Раздел/тема от учебната програма:</w:t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Времетраене - в седмици и брой часове на седмица: </w:t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Цели по предметно знание*:</w:t>
      </w:r>
    </w:p>
    <w:p w:rsidR="00000000" w:rsidDel="00000000" w:rsidP="00000000" w:rsidRDefault="00000000" w:rsidRPr="00000000" w14:paraId="00000017">
      <w:pPr>
        <w:ind w:left="0" w:firstLine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*Формулиране на целите с активни глаголи по таксономията на Блум</w:t>
        </w:r>
      </w:hyperlink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Цели по ключови умения**:</w:t>
      </w:r>
    </w:p>
    <w:p w:rsidR="00000000" w:rsidDel="00000000" w:rsidP="00000000" w:rsidRDefault="00000000" w:rsidRPr="00000000" w14:paraId="0000001B">
      <w:pPr>
        <w:ind w:left="0" w:firstLine="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** Формулиране на цели по умения на база компетентностен модел </w:t>
        </w:r>
      </w:hyperlink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Предмет, Клас/Възраст:</w:t>
      </w:r>
    </w:p>
    <w:tbl>
      <w:tblPr>
        <w:tblStyle w:val="Table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rtl w:val="0"/>
        </w:rPr>
        <w:t xml:space="preserve">КРАЕН ПРОДУКТ (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Завършен проект)</w:t>
      </w:r>
    </w:p>
    <w:p w:rsidR="00000000" w:rsidDel="00000000" w:rsidP="00000000" w:rsidRDefault="00000000" w:rsidRPr="00000000" w14:paraId="00000022">
      <w:pPr>
        <w:shd w:fill="ffffff" w:val="clear"/>
        <w:spacing w:after="160" w:lineRule="auto"/>
        <w:ind w:left="0" w:firstLine="0"/>
        <w:rPr/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Описание на крайния резултат, когато проектът е завършен. Кратко и точно описание на продукта в края</w:t>
      </w:r>
      <w:r w:rsidDel="00000000" w:rsidR="00000000" w:rsidRPr="00000000">
        <w:rPr>
          <w:rFonts w:ascii="Roboto" w:cs="Roboto" w:eastAsia="Roboto" w:hAnsi="Roboto"/>
          <w:color w:val="96989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  <w:t xml:space="preserve">(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идеи тук</w:t>
        </w:r>
      </w:hyperlink>
      <w:r w:rsidDel="00000000" w:rsidR="00000000" w:rsidRPr="00000000">
        <w:rPr>
          <w:rtl w:val="0"/>
        </w:rPr>
        <w:t xml:space="preserve">)</w:t>
      </w:r>
    </w:p>
    <w:tbl>
      <w:tblPr>
        <w:tblStyle w:val="Table9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spacing w:before="20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ГОЛЯМ ВЪПРОС</w:t>
      </w:r>
      <w:r w:rsidDel="00000000" w:rsidR="00000000" w:rsidRPr="00000000">
        <w:rPr>
          <w:rtl w:val="0"/>
        </w:rPr>
        <w:t xml:space="preserve"> (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примери тук)</w:t>
        </w:r>
      </w:hyperlink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Материали и подготовка за целия проект </w:t>
      </w:r>
      <w:r w:rsidDel="00000000" w:rsidR="00000000" w:rsidRPr="00000000">
        <w:rPr>
          <w:rtl w:val="0"/>
        </w:rPr>
        <w:t xml:space="preserve">(Опишете ги в булети)</w:t>
      </w:r>
    </w:p>
    <w:tbl>
      <w:tblPr>
        <w:tblStyle w:val="Table1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after="0" w:line="258.48" w:lineRule="auto"/>
        <w:ind w:left="0" w:firstLine="0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Поредност</w:t>
      </w:r>
    </w:p>
    <w:p w:rsidR="00000000" w:rsidDel="00000000" w:rsidP="00000000" w:rsidRDefault="00000000" w:rsidRPr="00000000" w14:paraId="0000002B">
      <w:pPr>
        <w:shd w:fill="ffffff" w:val="clear"/>
        <w:spacing w:after="0" w:line="258.48" w:lineRule="auto"/>
        <w:ind w:left="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Поредността на проекта, спрямо всички останали проекти за съответния предмет и клас. Поредността на проектите трябва да следва темите в учебната програма или е н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омерът на раздела в учебната програма</w:t>
      </w:r>
    </w:p>
    <w:tbl>
      <w:tblPr>
        <w:tblStyle w:val="Table1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96989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shd w:fill="ffffff" w:val="clear"/>
        <w:spacing w:after="160" w:lineRule="auto"/>
        <w:ind w:left="0" w:firstLine="0"/>
        <w:rPr>
          <w:rFonts w:ascii="Roboto" w:cs="Roboto" w:eastAsia="Roboto" w:hAnsi="Roboto"/>
          <w:color w:val="96989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АВТОР НА ПРОЕКТА:</w:t>
      </w:r>
      <w:r w:rsidDel="00000000" w:rsidR="00000000" w:rsidRPr="00000000">
        <w:rPr>
          <w:rtl w:val="0"/>
        </w:rPr>
        <w:t xml:space="preserve"> име, фамилия,  имейл, с който е регистриран в Преподаваме.бг</w:t>
      </w:r>
    </w:p>
    <w:tbl>
      <w:tblPr>
        <w:tblStyle w:val="Table1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  <w:t xml:space="preserve">—--------</w:t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СТРУКТУРА НА ПРОЕКТА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0" w:firstLine="0"/>
        <w:rPr>
          <w:u w:val="none"/>
        </w:rPr>
      </w:pPr>
      <w:r w:rsidDel="00000000" w:rsidR="00000000" w:rsidRPr="00000000">
        <w:rPr>
          <w:rtl w:val="0"/>
        </w:rPr>
        <w:t xml:space="preserve">описваме с по 1-2 изречения какво включва всеки етап;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(пример)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0" w:firstLine="0"/>
        <w:rPr>
          <w:u w:val="none"/>
        </w:rPr>
      </w:pPr>
      <w:r w:rsidDel="00000000" w:rsidR="00000000" w:rsidRPr="00000000">
        <w:rPr>
          <w:rtl w:val="0"/>
        </w:rPr>
        <w:t xml:space="preserve">отделно за всеки етап се разписва план на урок (ако е предвидена дейност в час) и/или подробни насоки за работа извън часа; (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пример за урок</w:t>
        </w:r>
      </w:hyperlink>
      <w:r w:rsidDel="00000000" w:rsidR="00000000" w:rsidRPr="00000000">
        <w:rPr>
          <w:rtl w:val="0"/>
        </w:rPr>
        <w:t xml:space="preserve"> и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пример за инструкции за работа извън часа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0" w:firstLine="0"/>
        <w:rPr>
          <w:u w:val="none"/>
        </w:rPr>
      </w:pPr>
      <w:r w:rsidDel="00000000" w:rsidR="00000000" w:rsidRPr="00000000">
        <w:rPr>
          <w:rtl w:val="0"/>
        </w:rPr>
        <w:t xml:space="preserve">шаблон за план на урок -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тук</w:t>
        </w:r>
      </w:hyperlink>
      <w:r w:rsidDel="00000000" w:rsidR="00000000" w:rsidRPr="00000000">
        <w:rPr>
          <w:rtl w:val="0"/>
        </w:rPr>
        <w:t xml:space="preserve">; 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0" w:firstLine="0"/>
        <w:rPr>
          <w:u w:val="none"/>
        </w:rPr>
      </w:pPr>
      <w:r w:rsidDel="00000000" w:rsidR="00000000" w:rsidRPr="00000000">
        <w:rPr>
          <w:rtl w:val="0"/>
        </w:rPr>
        <w:t xml:space="preserve">идеи за дейности и дигитални технологии за отделните етапи -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тук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0" w:firstLine="0"/>
        <w:rPr>
          <w:u w:val="none"/>
        </w:rPr>
      </w:pPr>
      <w:r w:rsidDel="00000000" w:rsidR="00000000" w:rsidRPr="00000000">
        <w:rPr>
          <w:rtl w:val="0"/>
        </w:rPr>
        <w:t xml:space="preserve">линк към шаблон за критериални матрици за оценка на проект -</w:t>
      </w:r>
      <w:r w:rsidDel="00000000" w:rsidR="00000000" w:rsidRPr="00000000">
        <w:rPr>
          <w:b w:val="1"/>
          <w:bCs w:val="1"/>
          <w:rtl w:val="0"/>
        </w:rPr>
        <w:t xml:space="preserve">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предстои да се добавят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1 урок/дейност  - текст до 250 символа - излиза в плана на ПБО-то</w:t>
      </w:r>
    </w:p>
    <w:tbl>
      <w:tblPr>
        <w:tblStyle w:val="Table14"/>
        <w:tblW w:w="9315.0" w:type="dxa"/>
        <w:jc w:val="left"/>
        <w:tblInd w:w="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15"/>
        <w:tblGridChange w:id="0">
          <w:tblGrid>
            <w:gridCol w:w="93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2 урок/дейност - текст до 250 символа - излиза в плана на ПБО-то</w:t>
      </w:r>
    </w:p>
    <w:tbl>
      <w:tblPr>
        <w:tblStyle w:val="Table15"/>
        <w:tblW w:w="9330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30"/>
        <w:tblGridChange w:id="0">
          <w:tblGrid>
            <w:gridCol w:w="93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3 урок/дейност - текст до 250 символа - излиза в плана на ПБО-то</w:t>
      </w:r>
    </w:p>
    <w:tbl>
      <w:tblPr>
        <w:tblStyle w:val="Table16"/>
        <w:tblW w:w="9285.0" w:type="dxa"/>
        <w:jc w:val="left"/>
        <w:tblInd w:w="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285"/>
        <w:tblGridChange w:id="0">
          <w:tblGrid>
            <w:gridCol w:w="92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4 урок/дейност - текст до 250 символа - излиза в плана на ПБО-то</w:t>
      </w:r>
    </w:p>
    <w:tbl>
      <w:tblPr>
        <w:tblStyle w:val="Table17"/>
        <w:tblW w:w="9330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30"/>
        <w:tblGridChange w:id="0">
          <w:tblGrid>
            <w:gridCol w:w="93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5 урок/дейност - текст до 250 символа - излиза в плана на ПБО-то</w:t>
      </w:r>
      <w:r w:rsidDel="00000000" w:rsidR="00000000" w:rsidRPr="00000000">
        <w:rPr>
          <w:rtl w:val="0"/>
        </w:rPr>
      </w:r>
    </w:p>
    <w:tbl>
      <w:tblPr>
        <w:tblStyle w:val="Table1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0" w:firstLine="0"/>
      </w:pPr>
      <w:r w:rsidDel="00000000" w:rsidR="00000000" w:rsidRPr="00000000">
        <w:rPr>
          <w:rtl w:val="0"/>
        </w:rPr>
        <w:t xml:space="preserve">6 урок/дейност - </w:t>
      </w:r>
      <w:r w:rsidDel="00000000" w:rsidR="00000000" w:rsidRPr="00000000">
        <w:rPr>
          <w:rtl w:val="0"/>
        </w:rPr>
        <w:t xml:space="preserve">текст до 250 символа - излиза в плана на ПБО-то</w:t>
      </w:r>
    </w:p>
    <w:tbl>
      <w:tblPr>
        <w:tblStyle w:val="Table19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0" w:firstLine="0"/>
        <w:rPr/>
      </w:pPr>
      <w:r w:rsidDel="00000000" w:rsidR="00000000" w:rsidRPr="00000000">
        <w:rPr>
          <w:rtl w:val="0"/>
        </w:rPr>
        <w:t xml:space="preserve">ДОПЪЛНИТЕЛНИ НАСОКИ (на ниво проект)</w:t>
      </w:r>
    </w:p>
    <w:tbl>
      <w:tblPr>
        <w:tblStyle w:val="Table2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Как да надградим проекта?</w:t>
            </w:r>
          </w:p>
          <w:p w:rsidR="00000000" w:rsidDel="00000000" w:rsidP="00000000" w:rsidRDefault="00000000" w:rsidRPr="00000000" w14:paraId="0000004F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Как да адаптираме за различни нива?</w:t>
            </w:r>
          </w:p>
          <w:p w:rsidR="00000000" w:rsidDel="00000000" w:rsidP="00000000" w:rsidRDefault="00000000" w:rsidRPr="00000000" w14:paraId="00000051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За какво да внимаваме?</w:t>
            </w:r>
          </w:p>
          <w:p w:rsidR="00000000" w:rsidDel="00000000" w:rsidP="00000000" w:rsidRDefault="00000000" w:rsidRPr="00000000" w14:paraId="00000053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prepodavame.bg/pbo-lessons/otkriy-svoyata-profesia-vavedenie-v-proekt-parad-na-profesiite/" TargetMode="External"/><Relationship Id="rId10" Type="http://schemas.openxmlformats.org/officeDocument/2006/relationships/hyperlink" Target="https://prepodavame.bg/pbo/parad-na-profesiite/" TargetMode="External"/><Relationship Id="rId13" Type="http://schemas.openxmlformats.org/officeDocument/2006/relationships/hyperlink" Target="https://docs.google.com/document/d/1rmNmvR6xiBCmIkLktYMMGOlHvM0Ruoy8o1yUE6rWDKM/edit?tab=t.0#heading=h.yn3t1d3zlmal" TargetMode="External"/><Relationship Id="rId12" Type="http://schemas.openxmlformats.org/officeDocument/2006/relationships/hyperlink" Target="https://prepodavame.bg/pbo-lessons/izsledvane-na-edna-profesia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qEvtdVvnfVlOnnIB4fJz7lODhx9c8bEkah5gkGG0HnY/edit" TargetMode="External"/><Relationship Id="rId15" Type="http://schemas.openxmlformats.org/officeDocument/2006/relationships/hyperlink" Target="https://drive.google.com/drive/folders/1qaK5GluMtWqwkgfkZbSVirndcYwgp_34?usp=drive_link" TargetMode="External"/><Relationship Id="rId14" Type="http://schemas.openxmlformats.org/officeDocument/2006/relationships/hyperlink" Target="https://docs.google.com/document/d/1TPwZ4UKnXuR7_Ls7dbnqn_ULkBhftxhhz4P1TAb1q9c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6VPxLMi-8dgsrK6X03vEt0ATW2DXXVSj4vqsVtFUjUI/edit" TargetMode="External"/><Relationship Id="rId7" Type="http://schemas.openxmlformats.org/officeDocument/2006/relationships/hyperlink" Target="https://drive.google.com/file/d/1aCV21nwu1gcSLuQJsroYNhK9FqV8OPMI/view?usp=drive_link" TargetMode="External"/><Relationship Id="rId8" Type="http://schemas.openxmlformats.org/officeDocument/2006/relationships/hyperlink" Target="https://docs.google.com/document/d/1PQtALwbwmkH1M67N8U_MxOoRPOCKRR1t5RATZc8bHMM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